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B0" w:rsidRPr="004125B0" w:rsidRDefault="004125B0" w:rsidP="004125B0">
      <w:pPr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ПЕРЕЧЕНЬ </w:t>
      </w:r>
    </w:p>
    <w:p w:rsidR="004125B0" w:rsidRPr="004125B0" w:rsidRDefault="004125B0" w:rsidP="004125B0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категорий детей, имеющих право на получение мест </w:t>
      </w: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 муниципальных образовательных учреждениях, </w:t>
      </w: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реализующих основную общеобразовательную программу, </w:t>
      </w: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4125B0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 внеочередном или первоочередном порядке </w:t>
      </w:r>
    </w:p>
    <w:tbl>
      <w:tblPr>
        <w:tblW w:w="993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531"/>
        <w:gridCol w:w="4399"/>
      </w:tblGrid>
      <w:tr w:rsidR="004125B0" w:rsidRPr="004125B0" w:rsidTr="004125B0">
        <w:trPr>
          <w:tblHeader/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Наименование категории</w:t>
            </w:r>
          </w:p>
        </w:tc>
        <w:tc>
          <w:tcPr>
            <w:tcW w:w="439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Основание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9930" w:type="dxa"/>
            <w:gridSpan w:val="2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Категории детей, имеющих право на получение мест в организациях </w:t>
            </w: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во внеочередном порядке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Дети прокуроров 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общеобразовательных организациях, </w:t>
            </w: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имеющих интернат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 Российской Федерации от 17.01.1992 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№ 2202-1 «О прокуратуре Российской Федерации»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Дети сотрудников следственного комитета (в общеобразовательных организациях, </w:t>
            </w: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имеющих интернат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 Дети судей 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общеобразовательных организациях, </w:t>
            </w: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имеющих интернат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 Российской Федерации от 26.06.1992 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9930" w:type="dxa"/>
            <w:gridSpan w:val="2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Категории детей, имеющих право на получение мест в организациях </w:t>
            </w: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в первоочередном порядке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 Дети сотрудников органов уголовно-исполнительной системы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Льготу родитель подтверждает справкой с места работы (службы). Справка должна быть подписана руководителем организации и в обязательном порядке должна содержать ссылку на статью закона, согласно которой родитель и/или ребенок имеет льготу</w:t>
            </w:r>
          </w:p>
        </w:tc>
        <w:tc>
          <w:tcPr>
            <w:tcW w:w="4395" w:type="dxa"/>
            <w:vMerge w:val="restart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закон от 30.12.2012 № 283-ФЗ (ред. от 04.11.2014)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Примечание: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1)  детям сотрудника;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2) детям сотрудника, погибшего (умершего) вследствие увечья или иного повреждения здоровья, полученных в связи 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 выполнением служебных обязанностей;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3)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6) детям, находящимся (находившимся) на иждивении сотрудника, гражданина Российской Федерации, указанных в пунктах 1-5 настоящей статьи</w:t>
            </w:r>
            <w:proofErr w:type="gramEnd"/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Дети сотрудников органов федеральной противопожарной службы Государственной противопожарной службы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Льготу родитель подтверждает удостоверением сотрудника органов федеральной противопожарной 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службы Государственной противопожарной службы</w:t>
            </w:r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6. Дети сотрудников органов по </w:t>
            </w:r>
            <w:proofErr w:type="gramStart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оборотом наркотических средств и психотропных веществ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Льготу родитель подтверждает удостоверением сотрудника органов по </w:t>
            </w:r>
            <w:proofErr w:type="gramStart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 Дети сотрудников таможенных органов Российской Федерации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Льготу родитель подтверждает удостоверением сотрудника таможенных органов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8.1. Дети сотрудника полиции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(все категории пункта 8:</w:t>
            </w:r>
            <w:proofErr w:type="gramEnd"/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u w:val="single"/>
                <w:lang w:eastAsia="ru-RU"/>
              </w:rPr>
              <w:t>Льгота подтверждается справкой с места работы)</w:t>
            </w:r>
            <w:proofErr w:type="gramEnd"/>
          </w:p>
        </w:tc>
        <w:tc>
          <w:tcPr>
            <w:tcW w:w="4395" w:type="dxa"/>
            <w:vMerge w:val="restart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закон от 07.02.2011 № 3-ФЗ «О полиции»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8.2.  Дети сотрудника полиции, погибшего (умершего) вследствие увечья или иного повреждения здоровья, </w:t>
            </w: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полученных в связи с выполнением служебных обязанностей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8.3.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8.5. Дети 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8.6. </w:t>
            </w:r>
            <w:proofErr w:type="gramStart"/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Дети, находящиеся (находившиеся) на иждивении сотрудника полиции, гражданина Российской Федерации, указанных в пунктах 8.1-8.5 настоящей части.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4125B0" w:rsidRPr="004125B0" w:rsidRDefault="004125B0" w:rsidP="0041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125B0" w:rsidRPr="004125B0" w:rsidTr="004125B0">
        <w:trPr>
          <w:tblCellSpacing w:w="15" w:type="dxa"/>
        </w:trPr>
        <w:tc>
          <w:tcPr>
            <w:tcW w:w="553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 Дети военнослужащих по месту жительства их семей</w:t>
            </w:r>
          </w:p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Льготу родитель подтверждает справкой с места работы (службы). Справка должна быть подписана руководителем организации и в обязательном порядке должна содержать ссылку на статью закона, согласно которой родитель и/или ребенок имеет льготу</w:t>
            </w:r>
          </w:p>
        </w:tc>
        <w:tc>
          <w:tcPr>
            <w:tcW w:w="4395" w:type="dxa"/>
            <w:vAlign w:val="center"/>
            <w:hideMark/>
          </w:tcPr>
          <w:p w:rsidR="004125B0" w:rsidRPr="004125B0" w:rsidRDefault="004125B0" w:rsidP="004125B0">
            <w:pPr>
              <w:spacing w:after="12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25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</w:tbl>
    <w:p w:rsidR="004125B0" w:rsidRPr="004125B0" w:rsidRDefault="004125B0" w:rsidP="004125B0">
      <w:pPr>
        <w:spacing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125B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125B0" w:rsidRPr="004125B0" w:rsidRDefault="004125B0" w:rsidP="004125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E7B32" w:rsidRPr="004125B0" w:rsidRDefault="00AE7B32">
      <w:pPr>
        <w:rPr>
          <w:rFonts w:ascii="Times New Roman" w:hAnsi="Times New Roman" w:cs="Times New Roman"/>
        </w:rPr>
      </w:pPr>
    </w:p>
    <w:sectPr w:rsidR="00AE7B32" w:rsidRPr="004125B0" w:rsidSect="00A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4141"/>
    <w:multiLevelType w:val="multilevel"/>
    <w:tmpl w:val="E10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B0"/>
    <w:rsid w:val="004125B0"/>
    <w:rsid w:val="00AE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32"/>
  </w:style>
  <w:style w:type="paragraph" w:styleId="3">
    <w:name w:val="heading 3"/>
    <w:basedOn w:val="a"/>
    <w:link w:val="30"/>
    <w:uiPriority w:val="9"/>
    <w:qFormat/>
    <w:rsid w:val="00412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5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1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5B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25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25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25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25B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125B0"/>
    <w:rPr>
      <w:color w:val="0000FF"/>
      <w:u w:val="single"/>
    </w:rPr>
  </w:style>
  <w:style w:type="character" w:customStyle="1" w:styleId="text">
    <w:name w:val="text"/>
    <w:basedOn w:val="a0"/>
    <w:rsid w:val="004125B0"/>
  </w:style>
  <w:style w:type="paragraph" w:styleId="a6">
    <w:name w:val="Balloon Text"/>
    <w:basedOn w:val="a"/>
    <w:link w:val="a7"/>
    <w:uiPriority w:val="99"/>
    <w:semiHidden/>
    <w:unhideWhenUsed/>
    <w:rsid w:val="0041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93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29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90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6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1432"/>
                    <w:bottom w:val="none" w:sz="0" w:space="0" w:color="auto"/>
                    <w:right w:val="none" w:sz="0" w:space="0" w:color="auto"/>
                  </w:divBdr>
                  <w:divsChild>
                    <w:div w:id="393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1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143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2020-12-08T12:39:00Z</dcterms:created>
  <dcterms:modified xsi:type="dcterms:W3CDTF">2020-12-08T12:41:00Z</dcterms:modified>
</cp:coreProperties>
</file>